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E27B7" w14:textId="77777777" w:rsidR="00F1346C" w:rsidRPr="00292312" w:rsidRDefault="00033E54" w:rsidP="00F1346C">
      <w:pPr>
        <w:jc w:val="center"/>
        <w:rPr>
          <w:rFonts w:ascii="Arial" w:hAnsi="Arial" w:cs="Arial"/>
          <w:b/>
          <w:sz w:val="32"/>
          <w:szCs w:val="32"/>
          <w:lang w:val="it-IT"/>
        </w:rPr>
      </w:pPr>
      <w:r w:rsidRPr="00292312">
        <w:rPr>
          <w:rFonts w:ascii="Arial" w:hAnsi="Arial" w:cs="Arial"/>
          <w:b/>
          <w:sz w:val="32"/>
          <w:szCs w:val="32"/>
          <w:lang w:val="it-IT"/>
        </w:rPr>
        <w:t xml:space="preserve">C L E R M O N T    </w:t>
      </w:r>
      <w:r w:rsidR="00F1346C" w:rsidRPr="00292312">
        <w:rPr>
          <w:rFonts w:ascii="Arial" w:hAnsi="Arial" w:cs="Arial"/>
          <w:b/>
          <w:sz w:val="32"/>
          <w:szCs w:val="32"/>
          <w:lang w:val="it-IT"/>
        </w:rPr>
        <w:t>A U V E R G N E</w:t>
      </w:r>
      <w:r w:rsidRPr="00292312">
        <w:rPr>
          <w:rFonts w:ascii="Arial" w:hAnsi="Arial" w:cs="Arial"/>
          <w:b/>
          <w:sz w:val="32"/>
          <w:szCs w:val="32"/>
          <w:lang w:val="it-IT"/>
        </w:rPr>
        <w:t xml:space="preserve">    </w:t>
      </w:r>
      <w:r w:rsidR="00F1346C" w:rsidRPr="00292312">
        <w:rPr>
          <w:rFonts w:ascii="Arial" w:hAnsi="Arial" w:cs="Arial"/>
          <w:b/>
          <w:sz w:val="32"/>
          <w:szCs w:val="32"/>
          <w:lang w:val="it-IT"/>
        </w:rPr>
        <w:t>I N P</w:t>
      </w:r>
    </w:p>
    <w:p w14:paraId="64867BA8" w14:textId="77777777" w:rsidR="00F1346C" w:rsidRDefault="00F1346C" w:rsidP="00F1346C">
      <w:pPr>
        <w:jc w:val="center"/>
      </w:pPr>
      <w:r>
        <w:t>Profil Poste ATER 202</w:t>
      </w:r>
      <w:r w:rsidR="002711DF">
        <w:t>3-24</w:t>
      </w:r>
      <w:r>
        <w:t xml:space="preserve"> section 31</w:t>
      </w:r>
    </w:p>
    <w:p w14:paraId="1642D69E" w14:textId="77777777" w:rsidR="00F1346C" w:rsidRDefault="00F1346C" w:rsidP="00F1346C">
      <w:pPr>
        <w:jc w:val="center"/>
      </w:pPr>
    </w:p>
    <w:p w14:paraId="1D30252C" w14:textId="77777777" w:rsidR="00F1346C" w:rsidRPr="00F1346C" w:rsidRDefault="00F1346C" w:rsidP="00F1346C">
      <w:pPr>
        <w:jc w:val="both"/>
        <w:rPr>
          <w:b/>
          <w:sz w:val="24"/>
          <w:szCs w:val="24"/>
        </w:rPr>
      </w:pPr>
      <w:r w:rsidRPr="00F1346C">
        <w:rPr>
          <w:b/>
          <w:sz w:val="24"/>
          <w:szCs w:val="24"/>
        </w:rPr>
        <w:t xml:space="preserve">Enseignement </w:t>
      </w:r>
    </w:p>
    <w:p w14:paraId="5B0EBE2F" w14:textId="77777777" w:rsidR="00F1346C" w:rsidRDefault="00F1346C" w:rsidP="00F1346C">
      <w:pPr>
        <w:spacing w:line="360" w:lineRule="auto"/>
        <w:jc w:val="both"/>
      </w:pPr>
      <w:r>
        <w:t xml:space="preserve">L’ATER recruté intégrera le pôle Chimie au sein de l'école d'ingénieurs SIGMA Clermont. Dans ce cadre, il assurera un service d’activités pédagogiques et interviendra principalement dans les unités d'enseignements (travaux pratiques et dirigés) de chimie analytique en Cycle Ingénieur et en Classes Préparatoires Intégrées (CPI) de la Fédération Gay Lussac. </w:t>
      </w:r>
    </w:p>
    <w:p w14:paraId="5FA2E990" w14:textId="77777777" w:rsidR="00F1346C" w:rsidRDefault="00F1346C" w:rsidP="00F1346C">
      <w:pPr>
        <w:spacing w:line="360" w:lineRule="auto"/>
        <w:jc w:val="both"/>
      </w:pPr>
      <w:r>
        <w:t xml:space="preserve">Son service sera notamment constitué de travaux dirigés en spectroscopie électronique et vibrationnelle, de travaux pratiques en techniques analytiques (électrochimie, spectroscopie IR, UV, analyses physiques) et en analyses chromatographiques (LC, GC, EC, CI). </w:t>
      </w:r>
    </w:p>
    <w:p w14:paraId="07E72703" w14:textId="77777777" w:rsidR="00F1346C" w:rsidRDefault="00F1346C" w:rsidP="00F1346C">
      <w:pPr>
        <w:jc w:val="both"/>
      </w:pPr>
    </w:p>
    <w:p w14:paraId="49D04E91" w14:textId="77777777" w:rsidR="00F1346C" w:rsidRPr="00F1346C" w:rsidRDefault="00F1346C" w:rsidP="00F1346C">
      <w:pPr>
        <w:jc w:val="both"/>
        <w:rPr>
          <w:b/>
          <w:sz w:val="24"/>
          <w:szCs w:val="24"/>
        </w:rPr>
      </w:pPr>
      <w:r w:rsidRPr="00F1346C">
        <w:rPr>
          <w:b/>
          <w:sz w:val="24"/>
          <w:szCs w:val="24"/>
        </w:rPr>
        <w:t xml:space="preserve">Recherche </w:t>
      </w:r>
    </w:p>
    <w:p w14:paraId="5762FE85" w14:textId="77777777" w:rsidR="00F1346C" w:rsidRDefault="00F1346C" w:rsidP="00F1346C">
      <w:pPr>
        <w:spacing w:line="360" w:lineRule="auto"/>
        <w:jc w:val="both"/>
      </w:pPr>
      <w:r>
        <w:t xml:space="preserve">L’ATER recruté intégrera </w:t>
      </w:r>
      <w:r w:rsidR="003221A3">
        <w:t>l’équipe Photochimie de l’Institut de Chimie de Clermont Ferrand (ICCF, UMR CNRS 6296)</w:t>
      </w:r>
      <w:r>
        <w:t xml:space="preserve"> </w:t>
      </w:r>
      <w:r w:rsidR="003221A3">
        <w:t>et</w:t>
      </w:r>
      <w:r>
        <w:t xml:space="preserve"> développera ses activités de recherche au sein de la thématique PRE (Photochimie Réactivité et Environnement). Les travaux s’appuieront sur les compétences de l’équipe dans le domaine de la photochimie de l’environnement et l'ATER s’intégrera dans l'axe </w:t>
      </w:r>
      <w:r w:rsidR="002711DF">
        <w:t>« </w:t>
      </w:r>
      <w:r>
        <w:t>Devenir photochimique des contaminants dans les</w:t>
      </w:r>
      <w:r w:rsidR="002711DF">
        <w:t xml:space="preserve"> compartiments environnementaux »</w:t>
      </w:r>
      <w:r>
        <w:t xml:space="preserve">. Il utilisera des techniques chromatographiques (HPLC, CI, GC) et spectroscopiques (UV-vis, Fluorescence et IR) pour la compréhension des mécanismes photochimiques et la détection, via des nouvelles approches analytiques, des espèces oxydantes photo-générées. </w:t>
      </w:r>
    </w:p>
    <w:p w14:paraId="0BCB1919" w14:textId="77777777" w:rsidR="00F1346C" w:rsidRDefault="00F1346C" w:rsidP="00F1346C">
      <w:r>
        <w:t xml:space="preserve"> </w:t>
      </w:r>
    </w:p>
    <w:p w14:paraId="098E9353" w14:textId="77777777" w:rsidR="00F1346C" w:rsidRDefault="00F1346C" w:rsidP="00F1346C">
      <w:r>
        <w:t xml:space="preserve"> Contacts : </w:t>
      </w:r>
    </w:p>
    <w:p w14:paraId="3DB69651" w14:textId="77777777" w:rsidR="00D24612" w:rsidRDefault="00F1346C" w:rsidP="00F1346C">
      <w:r>
        <w:t>• Enseignement : Florence Delor Jestin</w:t>
      </w:r>
      <w:r w:rsidR="00D06B3B">
        <w:t xml:space="preserve">, </w:t>
      </w:r>
      <w:hyperlink r:id="rId4" w:history="1">
        <w:r w:rsidR="00D24612" w:rsidRPr="00B71F33">
          <w:rPr>
            <w:rStyle w:val="Lienhypertexte"/>
          </w:rPr>
          <w:t>florence.delor_jestin@sigma-clermont.fr</w:t>
        </w:r>
      </w:hyperlink>
    </w:p>
    <w:p w14:paraId="20B17FFD" w14:textId="77777777" w:rsidR="00D24612" w:rsidRPr="00D24612" w:rsidRDefault="00D24612" w:rsidP="00F1346C"/>
    <w:p w14:paraId="5487C93A" w14:textId="67FAF595" w:rsidR="00391520" w:rsidRDefault="00F1346C" w:rsidP="00F1346C">
      <w:r>
        <w:t>• Recherche : M</w:t>
      </w:r>
      <w:r w:rsidR="00CB0461">
        <w:t xml:space="preserve">ohamad </w:t>
      </w:r>
      <w:proofErr w:type="spellStart"/>
      <w:r w:rsidR="00CB0461">
        <w:t>Sleiman</w:t>
      </w:r>
      <w:proofErr w:type="spellEnd"/>
      <w:r>
        <w:t xml:space="preserve">, ICCF, Equipe photochimie, </w:t>
      </w:r>
      <w:hyperlink r:id="rId5" w:history="1">
        <w:r w:rsidR="00CB0461" w:rsidRPr="00DC419B">
          <w:rPr>
            <w:rStyle w:val="Lienhypertexte"/>
          </w:rPr>
          <w:t>mohamad.sleiman@sigma-clermont.fr</w:t>
        </w:r>
      </w:hyperlink>
    </w:p>
    <w:p w14:paraId="783F9860" w14:textId="77777777" w:rsidR="00D24612" w:rsidRDefault="00D24612" w:rsidP="00F1346C"/>
    <w:p w14:paraId="3AC580B4" w14:textId="77777777" w:rsidR="00F1346C" w:rsidRDefault="00F1346C" w:rsidP="00F1346C"/>
    <w:sectPr w:rsidR="00F13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46C"/>
    <w:rsid w:val="00033E54"/>
    <w:rsid w:val="00257813"/>
    <w:rsid w:val="002711DF"/>
    <w:rsid w:val="00292312"/>
    <w:rsid w:val="003221A3"/>
    <w:rsid w:val="00391520"/>
    <w:rsid w:val="006218B4"/>
    <w:rsid w:val="0063037D"/>
    <w:rsid w:val="00CB0461"/>
    <w:rsid w:val="00D06B3B"/>
    <w:rsid w:val="00D24612"/>
    <w:rsid w:val="00ED5B83"/>
    <w:rsid w:val="00F134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59EF"/>
  <w15:chartTrackingRefBased/>
  <w15:docId w15:val="{32D08DF6-13DD-4E5C-967C-CA467C09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1346C"/>
    <w:rPr>
      <w:color w:val="0563C1" w:themeColor="hyperlink"/>
      <w:u w:val="single"/>
    </w:rPr>
  </w:style>
  <w:style w:type="paragraph" w:styleId="Textedebulles">
    <w:name w:val="Balloon Text"/>
    <w:basedOn w:val="Normal"/>
    <w:link w:val="TextedebullesCar"/>
    <w:uiPriority w:val="99"/>
    <w:semiHidden/>
    <w:unhideWhenUsed/>
    <w:rsid w:val="003221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21A3"/>
    <w:rPr>
      <w:rFonts w:ascii="Segoe UI" w:hAnsi="Segoe UI" w:cs="Segoe UI"/>
      <w:sz w:val="18"/>
      <w:szCs w:val="18"/>
    </w:rPr>
  </w:style>
  <w:style w:type="character" w:styleId="Mentionnonrsolue">
    <w:name w:val="Unresolved Mention"/>
    <w:basedOn w:val="Policepardfaut"/>
    <w:uiPriority w:val="99"/>
    <w:semiHidden/>
    <w:unhideWhenUsed/>
    <w:rsid w:val="00CB0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hamad.sleiman@sigma-clermont.fr" TargetMode="External"/><Relationship Id="rId4" Type="http://schemas.openxmlformats.org/officeDocument/2006/relationships/hyperlink" Target="mailto:florence.delor_jestin@sigma-clermon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1483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JESTIN</dc:creator>
  <cp:keywords/>
  <dc:description/>
  <cp:lastModifiedBy>Florence JESTIN</cp:lastModifiedBy>
  <cp:revision>2</cp:revision>
  <dcterms:created xsi:type="dcterms:W3CDTF">2024-04-30T10:38:00Z</dcterms:created>
  <dcterms:modified xsi:type="dcterms:W3CDTF">2024-04-30T10:38:00Z</dcterms:modified>
</cp:coreProperties>
</file>