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E90" w:rsidRDefault="00F50E90" w:rsidP="00F50E90">
      <w:pPr>
        <w:jc w:val="center"/>
        <w:rPr>
          <w:b/>
          <w:bCs/>
          <w:sz w:val="36"/>
          <w:szCs w:val="36"/>
        </w:rPr>
      </w:pPr>
      <w:r w:rsidRPr="00F50E90">
        <w:rPr>
          <w:b/>
          <w:bCs/>
          <w:sz w:val="36"/>
          <w:szCs w:val="36"/>
        </w:rPr>
        <w:t>Vendredi 28 Mars 2025</w:t>
      </w:r>
    </w:p>
    <w:p w:rsidR="00F50E90" w:rsidRDefault="00F50E90" w:rsidP="00F50E90">
      <w:pPr>
        <w:jc w:val="center"/>
        <w:rPr>
          <w:b/>
          <w:bCs/>
          <w:sz w:val="32"/>
          <w:szCs w:val="32"/>
        </w:rPr>
      </w:pPr>
      <w:r w:rsidRPr="00F50E90">
        <w:rPr>
          <w:b/>
          <w:bCs/>
          <w:sz w:val="32"/>
          <w:szCs w:val="32"/>
        </w:rPr>
        <w:t>Université Côte d’Azur, Parc Valrose (Théâtre, Château Valrose)</w:t>
      </w:r>
    </w:p>
    <w:p w:rsidR="00F50E90" w:rsidRPr="00F50E90" w:rsidRDefault="00F50E90" w:rsidP="00F50E90">
      <w:pPr>
        <w:jc w:val="center"/>
        <w:rPr>
          <w:b/>
          <w:bCs/>
          <w:sz w:val="32"/>
          <w:szCs w:val="32"/>
        </w:rPr>
      </w:pPr>
    </w:p>
    <w:p w:rsidR="00F50E90" w:rsidRPr="00EE4E88" w:rsidRDefault="00F50E90" w:rsidP="00F50E90"/>
    <w:p w:rsidR="00F50E90" w:rsidRPr="00EE4E88" w:rsidRDefault="00F50E90" w:rsidP="00F50E90">
      <w:r w:rsidRPr="00EE4E88">
        <w:t>8h30 Accueil des participants</w:t>
      </w:r>
    </w:p>
    <w:p w:rsidR="00F50E90" w:rsidRPr="00EE4E88" w:rsidRDefault="00F50E90" w:rsidP="00F50E90"/>
    <w:p w:rsidR="00F50E90" w:rsidRPr="00EE4E88" w:rsidRDefault="00F50E90" w:rsidP="00F50E90">
      <w:r w:rsidRPr="00EE4E88">
        <w:t>9h00 Ouverture (Amphithéâtre)</w:t>
      </w:r>
    </w:p>
    <w:p w:rsidR="00F50E90" w:rsidRPr="00EE4E88" w:rsidRDefault="00F50E90" w:rsidP="00F50E90"/>
    <w:p w:rsidR="00F50E90" w:rsidRPr="00445F36" w:rsidRDefault="00F50E90" w:rsidP="00F50E90">
      <w:r w:rsidRPr="00EE4E88">
        <w:t xml:space="preserve">9h15-10h00 </w:t>
      </w:r>
      <w:r w:rsidRPr="00F50E90">
        <w:rPr>
          <w:b/>
          <w:bCs/>
        </w:rPr>
        <w:t>Cristina NEVADO</w:t>
      </w:r>
      <w:r w:rsidRPr="00EE4E88">
        <w:t xml:space="preserve"> (Zürich </w:t>
      </w:r>
      <w:proofErr w:type="spellStart"/>
      <w:r w:rsidRPr="00EE4E88">
        <w:t>University</w:t>
      </w:r>
      <w:proofErr w:type="spellEnd"/>
      <w:r w:rsidRPr="00EE4E88">
        <w:t>, ZÜRICH, conférence plénière)</w:t>
      </w:r>
    </w:p>
    <w:p w:rsidR="00F50E90" w:rsidRPr="00445F36" w:rsidRDefault="00F50E90" w:rsidP="00F50E90"/>
    <w:p w:rsidR="00F50E90" w:rsidRPr="00445F36" w:rsidRDefault="00F50E90" w:rsidP="00F50E90">
      <w:pPr>
        <w:rPr>
          <w:lang w:val="en-US"/>
        </w:rPr>
      </w:pPr>
      <w:r w:rsidRPr="00445F36">
        <w:rPr>
          <w:lang w:val="en-US"/>
        </w:rPr>
        <w:t xml:space="preserve">10h00 (COM1) </w:t>
      </w:r>
    </w:p>
    <w:p w:rsidR="00F50E90" w:rsidRPr="00445F36" w:rsidRDefault="00F50E90" w:rsidP="00F50E90">
      <w:pPr>
        <w:rPr>
          <w:lang w:val="en-US"/>
        </w:rPr>
      </w:pPr>
      <w:r w:rsidRPr="00445F36">
        <w:rPr>
          <w:lang w:val="en-US"/>
        </w:rPr>
        <w:t xml:space="preserve">10h15 (COM2) </w:t>
      </w:r>
    </w:p>
    <w:p w:rsidR="00F50E90" w:rsidRPr="00445F36" w:rsidRDefault="00F50E90" w:rsidP="00F50E90">
      <w:pPr>
        <w:rPr>
          <w:lang w:val="en-US"/>
        </w:rPr>
      </w:pPr>
      <w:r w:rsidRPr="00445F36">
        <w:rPr>
          <w:lang w:val="en-US"/>
        </w:rPr>
        <w:t xml:space="preserve">10h30 (COM3) </w:t>
      </w:r>
    </w:p>
    <w:p w:rsidR="00F50E90" w:rsidRPr="00445F36" w:rsidRDefault="00F50E90" w:rsidP="00F50E90">
      <w:pPr>
        <w:rPr>
          <w:lang w:val="en-US"/>
        </w:rPr>
      </w:pPr>
      <w:r w:rsidRPr="00445F36">
        <w:rPr>
          <w:lang w:val="en-US"/>
        </w:rPr>
        <w:t>10h45 (COM4)</w:t>
      </w:r>
    </w:p>
    <w:p w:rsidR="00F50E90" w:rsidRPr="00445F36" w:rsidRDefault="00F50E90" w:rsidP="00F50E90">
      <w:pPr>
        <w:rPr>
          <w:lang w:val="en-US"/>
        </w:rPr>
      </w:pP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>11h00-11h45 Pause café – Session poster (Hall)</w:t>
      </w:r>
    </w:p>
    <w:p w:rsidR="00F50E90" w:rsidRPr="00EE4E88" w:rsidRDefault="00F50E90" w:rsidP="00F50E90">
      <w:pPr>
        <w:rPr>
          <w:lang w:val="en-US"/>
        </w:rPr>
      </w:pP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 xml:space="preserve">11h45 (COM5) </w:t>
      </w: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>12h00 (COM6)</w:t>
      </w:r>
    </w:p>
    <w:p w:rsidR="00F50E90" w:rsidRPr="00F50E90" w:rsidRDefault="00F50E90" w:rsidP="00F50E90">
      <w:r w:rsidRPr="00F50E90">
        <w:t xml:space="preserve">12h15 (COM7) </w:t>
      </w:r>
    </w:p>
    <w:p w:rsidR="00F50E90" w:rsidRPr="00F50E90" w:rsidRDefault="00F50E90" w:rsidP="00F50E90">
      <w:r w:rsidRPr="00F50E90">
        <w:t>12h30 (COM8)</w:t>
      </w:r>
    </w:p>
    <w:p w:rsidR="00F50E90" w:rsidRPr="00F50E90" w:rsidRDefault="00F50E90" w:rsidP="00F50E90"/>
    <w:p w:rsidR="00F50E90" w:rsidRPr="00EE4E88" w:rsidRDefault="00F50E90" w:rsidP="00F50E90">
      <w:r w:rsidRPr="00EE4E88">
        <w:t xml:space="preserve">12h45-14h00 Buffet déjeuner – Session </w:t>
      </w:r>
      <w:r w:rsidRPr="00445F36">
        <w:t>poster</w:t>
      </w:r>
      <w:r w:rsidRPr="00EE4E88">
        <w:t xml:space="preserve"> (Hall)</w:t>
      </w:r>
    </w:p>
    <w:p w:rsidR="00F50E90" w:rsidRPr="00EE4E88" w:rsidRDefault="00F50E90" w:rsidP="00F50E90"/>
    <w:p w:rsidR="00F50E90" w:rsidRPr="00EE4E88" w:rsidRDefault="00F50E90" w:rsidP="00F50E90">
      <w:r w:rsidRPr="00EE4E88">
        <w:t xml:space="preserve">14h00-14h30 </w:t>
      </w:r>
      <w:r w:rsidRPr="00F50E90">
        <w:rPr>
          <w:b/>
          <w:bCs/>
        </w:rPr>
        <w:t xml:space="preserve">Olivier SIRI </w:t>
      </w:r>
      <w:r w:rsidRPr="00F50E90">
        <w:t>(</w:t>
      </w:r>
      <w:r w:rsidRPr="00EE4E88">
        <w:t xml:space="preserve">Université Aix-Marseille, </w:t>
      </w:r>
      <w:proofErr w:type="spellStart"/>
      <w:r w:rsidRPr="00EE4E88">
        <w:t>CINaM</w:t>
      </w:r>
      <w:proofErr w:type="spellEnd"/>
      <w:r w:rsidRPr="00EE4E88">
        <w:t xml:space="preserve">, conférence plénière) </w:t>
      </w:r>
    </w:p>
    <w:p w:rsidR="00F50E90" w:rsidRPr="00EE4E88" w:rsidRDefault="00F50E90" w:rsidP="00F50E90"/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 xml:space="preserve">14h30 (COM9) </w:t>
      </w: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 xml:space="preserve">14h45 (COM10) </w:t>
      </w: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 xml:space="preserve">15h00 (COM11) </w:t>
      </w: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 xml:space="preserve">15h15 (COM12) </w:t>
      </w: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>15h30 (COM13)</w:t>
      </w:r>
    </w:p>
    <w:p w:rsidR="00F50E90" w:rsidRPr="00EE4E88" w:rsidRDefault="00F50E90" w:rsidP="00F50E90">
      <w:pPr>
        <w:rPr>
          <w:lang w:val="en-US"/>
        </w:rPr>
      </w:pPr>
    </w:p>
    <w:p w:rsidR="00F50E90" w:rsidRPr="00EE4E88" w:rsidRDefault="00F50E90" w:rsidP="00F50E90">
      <w:pPr>
        <w:rPr>
          <w:lang w:val="en-US"/>
        </w:rPr>
      </w:pPr>
      <w:r w:rsidRPr="00EE4E88">
        <w:rPr>
          <w:lang w:val="en-US"/>
        </w:rPr>
        <w:t>15h45-16h30 Pause café – Session poster (Hall)</w:t>
      </w:r>
    </w:p>
    <w:p w:rsidR="00F50E90" w:rsidRPr="00EE4E88" w:rsidRDefault="00F50E90" w:rsidP="00F50E90">
      <w:pPr>
        <w:rPr>
          <w:lang w:val="en-US"/>
        </w:rPr>
      </w:pPr>
    </w:p>
    <w:p w:rsidR="00F50E90" w:rsidRPr="00EE4E88" w:rsidRDefault="00F50E90" w:rsidP="00F50E90">
      <w:r w:rsidRPr="00EE4E88">
        <w:t>16h30 Remise du Prix de thèse 2024 SCF-Sud-PACA</w:t>
      </w:r>
    </w:p>
    <w:p w:rsidR="00F50E90" w:rsidRPr="00EE4E88" w:rsidRDefault="00F50E90" w:rsidP="00F50E90"/>
    <w:p w:rsidR="00F50E90" w:rsidRPr="00EE4E88" w:rsidRDefault="00F50E90" w:rsidP="00F50E90">
      <w:r w:rsidRPr="00EE4E88">
        <w:t xml:space="preserve">Communication orale du (de la) </w:t>
      </w:r>
      <w:proofErr w:type="spellStart"/>
      <w:proofErr w:type="gramStart"/>
      <w:r w:rsidRPr="00EE4E88">
        <w:t>lauréat</w:t>
      </w:r>
      <w:r>
        <w:t>.e</w:t>
      </w:r>
      <w:proofErr w:type="spellEnd"/>
      <w:proofErr w:type="gramEnd"/>
    </w:p>
    <w:p w:rsidR="00F50E90" w:rsidRPr="00EE4E88" w:rsidRDefault="00F50E90" w:rsidP="00F50E90"/>
    <w:p w:rsidR="00F50E90" w:rsidRPr="00EE4E88" w:rsidRDefault="00F50E90" w:rsidP="00F50E90">
      <w:r w:rsidRPr="00EE4E88">
        <w:t>16h50 Remise du Grand Prix 2025 de la SCF-Sud-PACA</w:t>
      </w:r>
    </w:p>
    <w:p w:rsidR="00F50E90" w:rsidRPr="00EE4E88" w:rsidRDefault="00F50E90" w:rsidP="00F50E90"/>
    <w:p w:rsidR="00F50E90" w:rsidRPr="00EE4E88" w:rsidRDefault="00F50E90" w:rsidP="00F50E90">
      <w:r w:rsidRPr="00EE4E88">
        <w:t>17h00-17h45 Lauréat(e) du Grand Prix 2025 de la SCF-Sud-PACA (conférence plénière)</w:t>
      </w:r>
    </w:p>
    <w:p w:rsidR="00F50E90" w:rsidRPr="00EE4E88" w:rsidRDefault="00F50E90" w:rsidP="00F50E90"/>
    <w:p w:rsidR="00F50E90" w:rsidRPr="00EE4E88" w:rsidRDefault="00F50E90" w:rsidP="00F50E90">
      <w:r w:rsidRPr="00EE4E88">
        <w:t>18h00 Clôture de la Journée</w:t>
      </w:r>
    </w:p>
    <w:p w:rsidR="00630F9A" w:rsidRDefault="00630F9A"/>
    <w:sectPr w:rsidR="0063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0"/>
    <w:rsid w:val="00630F9A"/>
    <w:rsid w:val="00F50E90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25993"/>
  <w15:chartTrackingRefBased/>
  <w15:docId w15:val="{6211F342-4A82-5C41-AEB8-4EEA2E77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Chouraqui</dc:creator>
  <cp:keywords/>
  <dc:description/>
  <cp:lastModifiedBy>Gaelle Chouraqui</cp:lastModifiedBy>
  <cp:revision>1</cp:revision>
  <dcterms:created xsi:type="dcterms:W3CDTF">2024-12-17T12:15:00Z</dcterms:created>
  <dcterms:modified xsi:type="dcterms:W3CDTF">2024-12-17T12:17:00Z</dcterms:modified>
</cp:coreProperties>
</file>